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EEA" w:rsidRDefault="0023004B" w:rsidP="00A51BD6">
      <w:pPr>
        <w:pStyle w:val="2"/>
        <w:spacing w:beforeLines="50" w:afterLines="50" w:line="440" w:lineRule="exact"/>
        <w:jc w:val="center"/>
        <w:rPr>
          <w:rFonts w:ascii="宋体" w:eastAsia="宋体" w:hAnsi="宋体" w:cs="宋体"/>
          <w:sz w:val="28"/>
          <w:szCs w:val="28"/>
        </w:rPr>
      </w:pPr>
      <w:r>
        <w:rPr>
          <w:rFonts w:ascii="宋体" w:eastAsia="宋体" w:hAnsi="宋体" w:cs="宋体" w:hint="eastAsia"/>
          <w:sz w:val="28"/>
          <w:szCs w:val="28"/>
        </w:rPr>
        <w:t>主要研究者责任声明</w:t>
      </w:r>
    </w:p>
    <w:p w:rsidR="00BF3EEA" w:rsidRDefault="0023004B">
      <w:pPr>
        <w:spacing w:line="440" w:lineRule="exact"/>
        <w:ind w:firstLineChars="200" w:firstLine="420"/>
        <w:rPr>
          <w:rFonts w:ascii="宋体" w:hAnsi="宋体" w:cs="宋体"/>
          <w:color w:val="000000"/>
          <w:szCs w:val="21"/>
        </w:rPr>
      </w:pPr>
      <w:r>
        <w:rPr>
          <w:rFonts w:ascii="宋体" w:hAnsi="宋体" w:cs="宋体" w:hint="eastAsia"/>
          <w:color w:val="000000"/>
          <w:szCs w:val="21"/>
        </w:rPr>
        <w:t>我负责的项目名称是</w:t>
      </w:r>
      <w:r>
        <w:rPr>
          <w:rFonts w:ascii="宋体" w:hAnsi="宋体" w:cs="宋体" w:hint="eastAsia"/>
          <w:color w:val="000000"/>
          <w:szCs w:val="21"/>
        </w:rPr>
        <w:t>_______________________</w:t>
      </w:r>
      <w:r>
        <w:rPr>
          <w:rFonts w:ascii="宋体" w:hAnsi="宋体" w:cs="宋体" w:hint="eastAsia"/>
          <w:color w:val="000000"/>
          <w:szCs w:val="21"/>
        </w:rPr>
        <w:t>___________</w:t>
      </w:r>
      <w:r w:rsidR="00A51BD6">
        <w:rPr>
          <w:rFonts w:ascii="宋体" w:hAnsi="宋体" w:cs="宋体" w:hint="eastAsia"/>
          <w:color w:val="000000"/>
          <w:szCs w:val="21"/>
          <w:u w:val="single"/>
        </w:rPr>
        <w:t xml:space="preserve">                       </w:t>
      </w:r>
      <w:r>
        <w:rPr>
          <w:rFonts w:ascii="宋体" w:hAnsi="宋体" w:cs="宋体" w:hint="eastAsia"/>
          <w:color w:val="000000"/>
          <w:szCs w:val="21"/>
        </w:rPr>
        <w:t>_____</w:t>
      </w:r>
      <w:r>
        <w:rPr>
          <w:rFonts w:ascii="宋体" w:hAnsi="宋体" w:cs="宋体" w:hint="eastAsia"/>
          <w:color w:val="000000"/>
          <w:szCs w:val="21"/>
        </w:rPr>
        <w:t>，承担科室</w:t>
      </w:r>
      <w:r>
        <w:rPr>
          <w:rFonts w:ascii="宋体" w:hAnsi="宋体" w:cs="宋体" w:hint="eastAsia"/>
          <w:color w:val="000000"/>
          <w:szCs w:val="21"/>
        </w:rPr>
        <w:t>______________</w:t>
      </w:r>
      <w:r>
        <w:rPr>
          <w:rFonts w:ascii="宋体" w:hAnsi="宋体" w:cs="宋体" w:hint="eastAsia"/>
          <w:color w:val="000000"/>
          <w:szCs w:val="21"/>
        </w:rPr>
        <w:t>，在实施此临床研究过程中我将遵照以下执行：</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遵守《涉及人的生物医学研究伦理审查办法》、《人胚胎干细胞研究伦理指导原则》、《人类遗传资源管理暂行办法》和《药物临床试验质量管理规范》或《医疗器械临床试验质量管理规范》等国内法律法规以及《赫尔辛基宣言》、《涉及人的生物医学研究的国际伦理</w:t>
      </w:r>
      <w:bookmarkStart w:id="0" w:name="_GoBack"/>
      <w:bookmarkEnd w:id="0"/>
      <w:r>
        <w:rPr>
          <w:rFonts w:cs="宋体" w:hint="eastAsia"/>
          <w:sz w:val="21"/>
          <w:szCs w:val="21"/>
        </w:rPr>
        <w:t>准则》和《世界人类基因组与人权宣言》等国际指南。</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遵守经本伦理审查委员会批准的临床研究方案、知情同意书、招募材料等开展本研究，保护研究参与者的健康与权利。对研究方案、知情同意书和招募材料等的任何修改，均须得到本伦理审查委员会审查同意后方可实施。</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在本院发生的</w:t>
      </w:r>
      <w:r>
        <w:rPr>
          <w:rFonts w:ascii="Times New Roman" w:hAnsi="Times New Roman"/>
          <w:sz w:val="21"/>
          <w:szCs w:val="21"/>
        </w:rPr>
        <w:t>SAE</w:t>
      </w:r>
      <w:r>
        <w:rPr>
          <w:rFonts w:cs="宋体" w:hint="eastAsia"/>
          <w:sz w:val="21"/>
          <w:szCs w:val="21"/>
        </w:rPr>
        <w:t>/</w:t>
      </w:r>
      <w:r>
        <w:rPr>
          <w:rFonts w:ascii="Times New Roman" w:hAnsi="Times New Roman"/>
          <w:sz w:val="21"/>
          <w:szCs w:val="21"/>
        </w:rPr>
        <w:t>SUSAR</w:t>
      </w:r>
      <w:r>
        <w:rPr>
          <w:rFonts w:cs="宋体" w:hint="eastAsia"/>
          <w:sz w:val="21"/>
          <w:szCs w:val="21"/>
        </w:rPr>
        <w:t>以及研发期间安全性更新报告须按照</w:t>
      </w:r>
      <w:r>
        <w:rPr>
          <w:rFonts w:ascii="Times New Roman" w:hAnsi="Times New Roman"/>
          <w:sz w:val="21"/>
          <w:szCs w:val="21"/>
        </w:rPr>
        <w:t>NMPA</w:t>
      </w:r>
      <w:r>
        <w:rPr>
          <w:rFonts w:cs="宋体" w:hint="eastAsia"/>
          <w:sz w:val="21"/>
          <w:szCs w:val="21"/>
        </w:rPr>
        <w:t>/</w:t>
      </w:r>
      <w:r>
        <w:rPr>
          <w:rFonts w:ascii="Times New Roman" w:hAnsi="Times New Roman"/>
          <w:sz w:val="21"/>
          <w:szCs w:val="21"/>
        </w:rPr>
        <w:t>GCP</w:t>
      </w:r>
      <w:r>
        <w:rPr>
          <w:rFonts w:cs="宋体" w:hint="eastAsia"/>
          <w:sz w:val="21"/>
          <w:szCs w:val="21"/>
        </w:rPr>
        <w:t>最新要求及时递交本伦理审查委员会，国内外其它中心发生的</w:t>
      </w:r>
      <w:r>
        <w:rPr>
          <w:rFonts w:ascii="Times New Roman" w:hAnsi="Times New Roman"/>
          <w:sz w:val="21"/>
          <w:szCs w:val="21"/>
        </w:rPr>
        <w:t>SAE</w:t>
      </w:r>
      <w:r>
        <w:rPr>
          <w:rFonts w:cs="宋体" w:hint="eastAsia"/>
          <w:sz w:val="21"/>
          <w:szCs w:val="21"/>
        </w:rPr>
        <w:t>/</w:t>
      </w:r>
      <w:r>
        <w:rPr>
          <w:rFonts w:ascii="Times New Roman" w:hAnsi="Times New Roman"/>
          <w:sz w:val="21"/>
          <w:szCs w:val="21"/>
        </w:rPr>
        <w:t>SUSAR</w:t>
      </w:r>
      <w:r>
        <w:rPr>
          <w:rFonts w:cs="宋体" w:hint="eastAsia"/>
          <w:sz w:val="21"/>
          <w:szCs w:val="21"/>
        </w:rPr>
        <w:t>需定期汇总、评估后递交本伦理审查委员会。根据报告情况，本伦理审查委员会有权对其评估做出新的决定。</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研究过程中发生违背</w:t>
      </w:r>
      <w:r>
        <w:rPr>
          <w:rFonts w:ascii="Times New Roman" w:hAnsi="Times New Roman"/>
          <w:sz w:val="21"/>
          <w:szCs w:val="21"/>
        </w:rPr>
        <w:t>GCP</w:t>
      </w:r>
      <w:r>
        <w:rPr>
          <w:rFonts w:cs="宋体" w:hint="eastAsia"/>
          <w:sz w:val="21"/>
          <w:szCs w:val="21"/>
        </w:rPr>
        <w:t>原则和研究方案的情况，及时提交违背方案报告；</w:t>
      </w:r>
      <w:r>
        <w:rPr>
          <w:rFonts w:cs="宋体" w:hint="eastAsia"/>
          <w:sz w:val="21"/>
          <w:szCs w:val="21"/>
        </w:rPr>
        <w:t>暂停或提前终止研究，及时提交暂停或终止研究报告；完成研究，及时提交结题报告。</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无论研究开始与否，在批件中提示的跟踪审查日期的前</w:t>
      </w:r>
      <w:r>
        <w:rPr>
          <w:rFonts w:ascii="Times New Roman" w:hAnsi="Times New Roman"/>
          <w:sz w:val="21"/>
          <w:szCs w:val="21"/>
        </w:rPr>
        <w:t>1</w:t>
      </w:r>
      <w:r>
        <w:rPr>
          <w:rFonts w:cs="宋体" w:hint="eastAsia"/>
          <w:sz w:val="21"/>
          <w:szCs w:val="21"/>
        </w:rPr>
        <w:t>个月提交研究进展报告，得到伦理审查委员会审查同意后方可继续进行。</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凡涉及中国人类遗传资源采集标本、收集数据等研究项目，必须获得中国人类遗传资源管理办公室批准后方可在本中心开展研究。</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经本伦理审查委员会批准的研究项目在实施前，按相关规定在国家卫健委、药审中心等的临床研究登记备案信息系统平台登记研究项目相关信息。</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负责本研究临床研究全过程中的质量保证，承诺临床研究数据真实可靠，操作规范</w:t>
      </w:r>
      <w:r>
        <w:rPr>
          <w:rFonts w:cs="宋体" w:hint="eastAsia"/>
          <w:sz w:val="21"/>
          <w:szCs w:val="21"/>
        </w:rPr>
        <w:t>。</w:t>
      </w:r>
    </w:p>
    <w:p w:rsidR="00BF3EEA" w:rsidRDefault="0023004B" w:rsidP="00A51BD6">
      <w:pPr>
        <w:pStyle w:val="a5"/>
        <w:numPr>
          <w:ilvl w:val="0"/>
          <w:numId w:val="1"/>
        </w:numPr>
        <w:spacing w:before="0" w:beforeAutospacing="0" w:after="0" w:afterAutospacing="0" w:line="440" w:lineRule="exact"/>
        <w:ind w:firstLineChars="175" w:firstLine="368"/>
        <w:jc w:val="both"/>
        <w:rPr>
          <w:rFonts w:cs="宋体"/>
          <w:sz w:val="21"/>
          <w:szCs w:val="21"/>
        </w:rPr>
      </w:pPr>
      <w:r>
        <w:rPr>
          <w:rFonts w:cs="宋体" w:hint="eastAsia"/>
          <w:sz w:val="21"/>
          <w:szCs w:val="21"/>
        </w:rPr>
        <w:t>保守研究对象的个人隐私，做好保密工作。研究过程保存精确记录，所有原始数据相关文件材料要档案保管，药物临床试验至少在研究结束后保管</w:t>
      </w:r>
      <w:r>
        <w:rPr>
          <w:rFonts w:ascii="Times New Roman" w:hAnsi="Times New Roman"/>
          <w:sz w:val="21"/>
          <w:szCs w:val="21"/>
        </w:rPr>
        <w:t>5</w:t>
      </w:r>
      <w:r>
        <w:rPr>
          <w:rFonts w:cs="宋体" w:hint="eastAsia"/>
          <w:sz w:val="21"/>
          <w:szCs w:val="21"/>
        </w:rPr>
        <w:t>年，医疗器械临床试验至少在研究结束后保管</w:t>
      </w:r>
      <w:r>
        <w:rPr>
          <w:rFonts w:ascii="Times New Roman" w:hAnsi="Times New Roman"/>
          <w:sz w:val="21"/>
          <w:szCs w:val="21"/>
        </w:rPr>
        <w:t>10</w:t>
      </w:r>
      <w:r>
        <w:rPr>
          <w:rFonts w:cs="宋体" w:hint="eastAsia"/>
          <w:sz w:val="21"/>
          <w:szCs w:val="21"/>
        </w:rPr>
        <w:t>年。</w:t>
      </w:r>
    </w:p>
    <w:p w:rsidR="00A51BD6" w:rsidRDefault="00A51BD6">
      <w:pPr>
        <w:spacing w:line="440" w:lineRule="exact"/>
        <w:jc w:val="center"/>
        <w:rPr>
          <w:rFonts w:ascii="宋体" w:hAnsi="宋体" w:cs="宋体" w:hint="eastAsia"/>
          <w:bCs/>
          <w:color w:val="000000"/>
          <w:szCs w:val="21"/>
        </w:rPr>
      </w:pPr>
    </w:p>
    <w:p w:rsidR="00BF3EEA" w:rsidRDefault="0023004B" w:rsidP="00A51BD6">
      <w:pPr>
        <w:spacing w:line="480" w:lineRule="auto"/>
        <w:jc w:val="center"/>
        <w:rPr>
          <w:rFonts w:ascii="宋体" w:hAnsi="宋体" w:cs="宋体"/>
          <w:bCs/>
          <w:color w:val="000000"/>
          <w:szCs w:val="21"/>
        </w:rPr>
      </w:pPr>
      <w:r>
        <w:rPr>
          <w:rFonts w:ascii="宋体" w:hAnsi="宋体" w:cs="宋体" w:hint="eastAsia"/>
          <w:bCs/>
          <w:color w:val="000000"/>
          <w:szCs w:val="21"/>
        </w:rPr>
        <w:t xml:space="preserve">  </w:t>
      </w:r>
      <w:r>
        <w:rPr>
          <w:rFonts w:ascii="宋体" w:hAnsi="宋体" w:cs="宋体" w:hint="eastAsia"/>
          <w:bCs/>
          <w:color w:val="000000"/>
          <w:szCs w:val="21"/>
        </w:rPr>
        <w:t>声明人（主要研究者）：</w:t>
      </w:r>
    </w:p>
    <w:p w:rsidR="00BF3EEA" w:rsidRDefault="0023004B" w:rsidP="00A51BD6">
      <w:pPr>
        <w:spacing w:line="480" w:lineRule="auto"/>
        <w:jc w:val="center"/>
        <w:rPr>
          <w:rFonts w:ascii="宋体" w:hAnsi="宋体" w:cs="宋体"/>
          <w:bCs/>
          <w:color w:val="000000"/>
          <w:szCs w:val="21"/>
        </w:rPr>
      </w:pPr>
      <w:r>
        <w:rPr>
          <w:rFonts w:ascii="宋体" w:hAnsi="宋体" w:cs="宋体" w:hint="eastAsia"/>
          <w:bCs/>
          <w:color w:val="000000"/>
          <w:szCs w:val="21"/>
        </w:rPr>
        <w:t xml:space="preserve">            </w:t>
      </w:r>
      <w:r>
        <w:rPr>
          <w:rFonts w:ascii="宋体" w:hAnsi="宋体" w:cs="宋体" w:hint="eastAsia"/>
          <w:bCs/>
          <w:color w:val="000000"/>
          <w:szCs w:val="21"/>
        </w:rPr>
        <w:t>日</w:t>
      </w:r>
      <w:r>
        <w:rPr>
          <w:rFonts w:ascii="宋体" w:hAnsi="宋体" w:cs="宋体" w:hint="eastAsia"/>
          <w:bCs/>
          <w:color w:val="000000"/>
          <w:szCs w:val="21"/>
        </w:rPr>
        <w:t xml:space="preserve">    </w:t>
      </w:r>
      <w:r>
        <w:rPr>
          <w:rFonts w:ascii="宋体" w:hAnsi="宋体" w:cs="宋体" w:hint="eastAsia"/>
          <w:bCs/>
          <w:color w:val="000000"/>
          <w:szCs w:val="21"/>
        </w:rPr>
        <w:t>期：</w:t>
      </w:r>
    </w:p>
    <w:sectPr w:rsidR="00BF3EEA" w:rsidSect="00BF3EEA">
      <w:headerReference w:type="default" r:id="rId7"/>
      <w:footerReference w:type="default" r:id="rId8"/>
      <w:pgSz w:w="11906" w:h="16838"/>
      <w:pgMar w:top="1417" w:right="1418" w:bottom="1417" w:left="1418" w:header="1020" w:footer="10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04B" w:rsidRDefault="0023004B" w:rsidP="00BF3EEA">
      <w:r>
        <w:separator/>
      </w:r>
    </w:p>
  </w:endnote>
  <w:endnote w:type="continuationSeparator" w:id="1">
    <w:p w:rsidR="0023004B" w:rsidRDefault="0023004B" w:rsidP="00BF3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EA" w:rsidRDefault="00BF3EEA">
    <w:pPr>
      <w:pStyle w:val="a3"/>
      <w:rPr>
        <w:rFonts w:ascii="华文仿宋" w:eastAsia="华文仿宋" w:hAnsi="华文仿宋" w:cs="华文仿宋"/>
      </w:rPr>
    </w:pPr>
    <w:bookmarkStart w:id="1" w:name="_Hlk95311902"/>
    <w:bookmarkEnd w:id="1"/>
  </w:p>
  <w:p w:rsidR="00BF3EEA" w:rsidRDefault="00BF3EEA">
    <w:pPr>
      <w:pStyle w:val="a3"/>
      <w:jc w:val="right"/>
      <w:rPr>
        <w:kern w:val="0"/>
        <w:szCs w:val="21"/>
      </w:rPr>
    </w:pPr>
  </w:p>
  <w:p w:rsidR="00BF3EEA" w:rsidRDefault="00BF3EEA">
    <w:pPr>
      <w:pBdr>
        <w:bottom w:val="single" w:sz="6" w:space="1" w:color="auto"/>
      </w:pBdr>
      <w:jc w:val="center"/>
      <w:rPr>
        <w:rFonts w:cs="宋体"/>
        <w:kern w:val="0"/>
        <w:sz w:val="18"/>
        <w:szCs w:val="18"/>
      </w:rPr>
    </w:pPr>
  </w:p>
  <w:p w:rsidR="00BF3EEA" w:rsidRDefault="0023004B">
    <w:pPr>
      <w:jc w:val="center"/>
      <w:rPr>
        <w:rFonts w:ascii="宋体" w:hAnsi="宋体" w:cs="宋体"/>
        <w:sz w:val="18"/>
        <w:szCs w:val="18"/>
      </w:rPr>
    </w:pPr>
    <w:r>
      <w:rPr>
        <w:rFonts w:ascii="宋体" w:hAnsi="宋体" w:cs="宋体" w:hint="eastAsia"/>
        <w:kern w:val="0"/>
        <w:sz w:val="18"/>
        <w:szCs w:val="18"/>
      </w:rPr>
      <w:t>第</w:t>
    </w:r>
    <w:r w:rsidR="00BF3EEA">
      <w:rPr>
        <w:kern w:val="0"/>
        <w:sz w:val="18"/>
        <w:szCs w:val="18"/>
      </w:rPr>
      <w:fldChar w:fldCharType="begin"/>
    </w:r>
    <w:r>
      <w:rPr>
        <w:kern w:val="0"/>
        <w:sz w:val="18"/>
        <w:szCs w:val="18"/>
      </w:rPr>
      <w:instrText xml:space="preserve"> PAGE </w:instrText>
    </w:r>
    <w:r w:rsidR="00BF3EEA">
      <w:rPr>
        <w:kern w:val="0"/>
        <w:sz w:val="18"/>
        <w:szCs w:val="18"/>
      </w:rPr>
      <w:fldChar w:fldCharType="separate"/>
    </w:r>
    <w:r w:rsidR="00AA4F2B">
      <w:rPr>
        <w:noProof/>
        <w:kern w:val="0"/>
        <w:sz w:val="18"/>
        <w:szCs w:val="18"/>
      </w:rPr>
      <w:t>1</w:t>
    </w:r>
    <w:r w:rsidR="00BF3EEA">
      <w:rPr>
        <w:kern w:val="0"/>
        <w:sz w:val="18"/>
        <w:szCs w:val="18"/>
      </w:rPr>
      <w:fldChar w:fldCharType="end"/>
    </w:r>
    <w:r>
      <w:rPr>
        <w:rFonts w:ascii="宋体" w:hAnsi="宋体" w:cs="宋体" w:hint="eastAsia"/>
        <w:kern w:val="0"/>
        <w:sz w:val="18"/>
        <w:szCs w:val="18"/>
      </w:rPr>
      <w:t>页</w:t>
    </w:r>
    <w:r>
      <w:rPr>
        <w:rFonts w:ascii="宋体" w:hAnsi="宋体" w:cs="宋体" w:hint="eastAsia"/>
        <w:kern w:val="0"/>
        <w:sz w:val="18"/>
        <w:szCs w:val="18"/>
      </w:rPr>
      <w:t xml:space="preserve"> / </w:t>
    </w:r>
    <w:r>
      <w:rPr>
        <w:rFonts w:ascii="宋体" w:hAnsi="宋体" w:cs="宋体" w:hint="eastAsia"/>
        <w:kern w:val="0"/>
        <w:sz w:val="18"/>
        <w:szCs w:val="18"/>
      </w:rPr>
      <w:t>共</w:t>
    </w:r>
    <w:r>
      <w:rPr>
        <w:kern w:val="0"/>
        <w:sz w:val="18"/>
        <w:szCs w:val="18"/>
      </w:rPr>
      <w:t xml:space="preserve"> 1 </w:t>
    </w:r>
    <w:r>
      <w:rPr>
        <w:rFonts w:ascii="宋体" w:hAnsi="宋体" w:cs="宋体" w:hint="eastAsia"/>
        <w:kern w:val="0"/>
        <w:sz w:val="18"/>
        <w:szCs w:val="1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04B" w:rsidRDefault="0023004B" w:rsidP="00BF3EEA">
      <w:r>
        <w:separator/>
      </w:r>
    </w:p>
  </w:footnote>
  <w:footnote w:type="continuationSeparator" w:id="1">
    <w:p w:rsidR="0023004B" w:rsidRDefault="0023004B" w:rsidP="00BF3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EA" w:rsidRDefault="0023004B">
    <w:pPr>
      <w:pStyle w:val="a4"/>
      <w:pBdr>
        <w:bottom w:val="single" w:sz="4" w:space="1" w:color="auto"/>
      </w:pBdr>
      <w:tabs>
        <w:tab w:val="clear" w:pos="4153"/>
        <w:tab w:val="clear" w:pos="8306"/>
        <w:tab w:val="right" w:pos="9070"/>
      </w:tabs>
      <w:jc w:val="left"/>
      <w:rPr>
        <w:szCs w:val="18"/>
      </w:rPr>
    </w:pPr>
    <w:r>
      <w:rPr>
        <w:rFonts w:ascii="宋体" w:hAnsi="宋体" w:cs="宋体" w:hint="eastAsia"/>
        <w:szCs w:val="18"/>
        <w:lang/>
      </w:rPr>
      <w:t>丽水市第二人民医院</w:t>
    </w:r>
    <w:r>
      <w:rPr>
        <w:rFonts w:ascii="宋体" w:hAnsi="宋体" w:cs="宋体" w:hint="eastAsia"/>
        <w:szCs w:val="18"/>
        <w:lang/>
      </w:rPr>
      <w:t xml:space="preserve"> </w:t>
    </w:r>
    <w:r>
      <w:rPr>
        <w:rFonts w:ascii="宋体" w:hAnsi="宋体" w:cs="宋体" w:hint="eastAsia"/>
        <w:szCs w:val="18"/>
      </w:rPr>
      <w:t>临床试验伦理审查委员会</w:t>
    </w:r>
    <w:r>
      <w:rPr>
        <w:szCs w:val="18"/>
      </w:rPr>
      <w:tab/>
    </w:r>
    <w:r>
      <w:rPr>
        <w:rFonts w:ascii="宋体" w:hAnsi="宋体" w:hint="eastAsia"/>
        <w:szCs w:val="18"/>
      </w:rPr>
      <w:t>文件编号：</w:t>
    </w:r>
    <w:r>
      <w:rPr>
        <w:szCs w:val="18"/>
      </w:rPr>
      <w:t>IEC-AF/04-1.0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56AD"/>
    <w:multiLevelType w:val="multilevel"/>
    <w:tmpl w:val="5E123692"/>
    <w:lvl w:ilvl="0">
      <w:start w:val="1"/>
      <w:numFmt w:val="decimal"/>
      <w:lvlText w:val="%1."/>
      <w:lvlJc w:val="left"/>
      <w:pPr>
        <w:ind w:left="0" w:firstLine="0"/>
      </w:pPr>
      <w:rPr>
        <w:rFonts w:ascii="Times New Roman" w:hAnsi="Times New Roman" w:cs="Times New Roman" w:hint="default"/>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2JhODI4MDU1YTJhNDQ4YTNkMjhkOTlmODFjYzE2YTIifQ=="/>
  </w:docVars>
  <w:rsids>
    <w:rsidRoot w:val="00172A27"/>
    <w:rsid w:val="00014B68"/>
    <w:rsid w:val="000D114D"/>
    <w:rsid w:val="00160242"/>
    <w:rsid w:val="00172A27"/>
    <w:rsid w:val="001968C0"/>
    <w:rsid w:val="001A4D4E"/>
    <w:rsid w:val="001F5155"/>
    <w:rsid w:val="0020458E"/>
    <w:rsid w:val="0023004B"/>
    <w:rsid w:val="00232D71"/>
    <w:rsid w:val="002D47BD"/>
    <w:rsid w:val="00326F7E"/>
    <w:rsid w:val="00391DFC"/>
    <w:rsid w:val="00437C6C"/>
    <w:rsid w:val="00476F35"/>
    <w:rsid w:val="00490A87"/>
    <w:rsid w:val="004C1F86"/>
    <w:rsid w:val="00576740"/>
    <w:rsid w:val="0062240B"/>
    <w:rsid w:val="00694E9E"/>
    <w:rsid w:val="006E41BA"/>
    <w:rsid w:val="007D2CFC"/>
    <w:rsid w:val="0081174F"/>
    <w:rsid w:val="00862767"/>
    <w:rsid w:val="008C4E99"/>
    <w:rsid w:val="008D7C92"/>
    <w:rsid w:val="00954978"/>
    <w:rsid w:val="00965B51"/>
    <w:rsid w:val="00990FF6"/>
    <w:rsid w:val="00A51BD6"/>
    <w:rsid w:val="00A5252F"/>
    <w:rsid w:val="00AA4F2B"/>
    <w:rsid w:val="00B87D16"/>
    <w:rsid w:val="00B9171C"/>
    <w:rsid w:val="00BA4B5D"/>
    <w:rsid w:val="00BF3EEA"/>
    <w:rsid w:val="00C754C0"/>
    <w:rsid w:val="00D1788E"/>
    <w:rsid w:val="00D2377F"/>
    <w:rsid w:val="00D65152"/>
    <w:rsid w:val="00D84F6F"/>
    <w:rsid w:val="00DD56C8"/>
    <w:rsid w:val="00E35B50"/>
    <w:rsid w:val="00FA5391"/>
    <w:rsid w:val="00FC05C0"/>
    <w:rsid w:val="0CB55A38"/>
    <w:rsid w:val="1AE84317"/>
    <w:rsid w:val="24952602"/>
    <w:rsid w:val="6AF74BA2"/>
    <w:rsid w:val="783630E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EEA"/>
    <w:pPr>
      <w:widowControl w:val="0"/>
      <w:jc w:val="both"/>
    </w:pPr>
    <w:rPr>
      <w:kern w:val="2"/>
      <w:sz w:val="21"/>
    </w:rPr>
  </w:style>
  <w:style w:type="paragraph" w:styleId="2">
    <w:name w:val="heading 2"/>
    <w:basedOn w:val="a"/>
    <w:next w:val="a"/>
    <w:link w:val="2Char"/>
    <w:qFormat/>
    <w:rsid w:val="00BF3EEA"/>
    <w:pPr>
      <w:keepNext/>
      <w:keepLines/>
      <w:widowControl/>
      <w:spacing w:before="260" w:after="260" w:line="413" w:lineRule="auto"/>
      <w:jc w:val="left"/>
      <w:outlineLvl w:val="1"/>
    </w:pPr>
    <w:rPr>
      <w:rFonts w:ascii="Arial" w:eastAsia="黑体" w:hAnsi="Arial"/>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F3EEA"/>
    <w:pPr>
      <w:tabs>
        <w:tab w:val="center" w:pos="4153"/>
        <w:tab w:val="right" w:pos="8306"/>
      </w:tabs>
      <w:snapToGrid w:val="0"/>
      <w:jc w:val="left"/>
    </w:pPr>
    <w:rPr>
      <w:sz w:val="18"/>
      <w:lang/>
    </w:rPr>
  </w:style>
  <w:style w:type="paragraph" w:styleId="a4">
    <w:name w:val="header"/>
    <w:basedOn w:val="a"/>
    <w:qFormat/>
    <w:rsid w:val="00BF3E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BF3EEA"/>
    <w:pPr>
      <w:widowControl/>
      <w:spacing w:before="100" w:beforeAutospacing="1" w:after="100" w:afterAutospacing="1"/>
      <w:jc w:val="left"/>
    </w:pPr>
    <w:rPr>
      <w:rFonts w:ascii="宋体" w:hAnsi="宋体"/>
      <w:color w:val="000000"/>
      <w:kern w:val="0"/>
      <w:sz w:val="24"/>
      <w:szCs w:val="24"/>
    </w:rPr>
  </w:style>
  <w:style w:type="character" w:styleId="a6">
    <w:name w:val="page number"/>
    <w:basedOn w:val="a0"/>
    <w:qFormat/>
    <w:rsid w:val="00BF3EEA"/>
  </w:style>
  <w:style w:type="character" w:customStyle="1" w:styleId="2Char">
    <w:name w:val="标题 2 Char"/>
    <w:link w:val="2"/>
    <w:qFormat/>
    <w:rsid w:val="00BF3EEA"/>
    <w:rPr>
      <w:rFonts w:ascii="Arial" w:eastAsia="黑体" w:hAnsi="Arial"/>
      <w:b/>
      <w:sz w:val="32"/>
    </w:rPr>
  </w:style>
  <w:style w:type="character" w:customStyle="1" w:styleId="Char">
    <w:name w:val="页脚 Char"/>
    <w:link w:val="a3"/>
    <w:qFormat/>
    <w:rsid w:val="00BF3EEA"/>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Company>Micorosoft</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dc:creator>
  <cp:lastModifiedBy>Micorosoft</cp:lastModifiedBy>
  <cp:revision>3</cp:revision>
  <cp:lastPrinted>2024-04-22T07:56:00Z</cp:lastPrinted>
  <dcterms:created xsi:type="dcterms:W3CDTF">2012-07-24T06:31:00Z</dcterms:created>
  <dcterms:modified xsi:type="dcterms:W3CDTF">2024-04-22T07:56:00Z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8B6269E79E604BDC8DF93A4352D2DCC5_13</vt:lpwstr>
  </property>
</Properties>
</file>